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11D6" w14:textId="1D820BA3" w:rsidR="00A9414A" w:rsidRPr="000D2A1A" w:rsidRDefault="00B443D3">
      <w:pPr>
        <w:rPr>
          <w:sz w:val="22"/>
          <w:szCs w:val="22"/>
        </w:rPr>
      </w:pPr>
      <w:r w:rsidRPr="000D2A1A">
        <w:rPr>
          <w:sz w:val="22"/>
          <w:szCs w:val="22"/>
        </w:rPr>
        <w:t>Uitkomsten 15 mei ALV De Maatschappij Waterweg-Noord</w:t>
      </w:r>
    </w:p>
    <w:p w14:paraId="5F9478D4" w14:textId="77777777" w:rsidR="00B443D3" w:rsidRPr="000D2A1A" w:rsidRDefault="00B443D3">
      <w:pPr>
        <w:rPr>
          <w:sz w:val="22"/>
          <w:szCs w:val="22"/>
        </w:rPr>
      </w:pPr>
    </w:p>
    <w:p w14:paraId="4D9ED796" w14:textId="61221C67" w:rsidR="00B443D3" w:rsidRPr="000D2A1A" w:rsidRDefault="00B443D3">
      <w:pPr>
        <w:rPr>
          <w:sz w:val="22"/>
          <w:szCs w:val="22"/>
        </w:rPr>
      </w:pPr>
      <w:r w:rsidRPr="000D2A1A">
        <w:rPr>
          <w:sz w:val="22"/>
          <w:szCs w:val="22"/>
        </w:rPr>
        <w:t xml:space="preserve">Advies </w:t>
      </w:r>
      <w:r w:rsidR="00173D9C" w:rsidRPr="000D2A1A">
        <w:rPr>
          <w:sz w:val="22"/>
          <w:szCs w:val="22"/>
        </w:rPr>
        <w:t>m.b.t.</w:t>
      </w:r>
      <w:r w:rsidRPr="000D2A1A">
        <w:rPr>
          <w:sz w:val="22"/>
          <w:szCs w:val="22"/>
        </w:rPr>
        <w:t xml:space="preserve"> de 2 scenario’s is helder vanuit de deelnemers:</w:t>
      </w:r>
    </w:p>
    <w:p w14:paraId="5935F289" w14:textId="74A877E0" w:rsidR="00B443D3" w:rsidRPr="000D2A1A" w:rsidRDefault="00B443D3">
      <w:pPr>
        <w:rPr>
          <w:sz w:val="22"/>
          <w:szCs w:val="22"/>
        </w:rPr>
      </w:pPr>
      <w:r w:rsidRPr="000D2A1A">
        <w:rPr>
          <w:sz w:val="22"/>
          <w:szCs w:val="22"/>
        </w:rPr>
        <w:t xml:space="preserve">Er is onvoldoende onderzoek gedaan onder de leden </w:t>
      </w:r>
      <w:r w:rsidR="00173D9C" w:rsidRPr="000D2A1A">
        <w:rPr>
          <w:sz w:val="22"/>
          <w:szCs w:val="22"/>
        </w:rPr>
        <w:t>om te kunnen concluderen dat definitief</w:t>
      </w:r>
      <w:r w:rsidRPr="000D2A1A">
        <w:rPr>
          <w:sz w:val="22"/>
          <w:szCs w:val="22"/>
        </w:rPr>
        <w:t xml:space="preserve"> stoppen gegrond is. </w:t>
      </w:r>
    </w:p>
    <w:p w14:paraId="41E68246" w14:textId="77777777" w:rsidR="00B443D3" w:rsidRPr="000D2A1A" w:rsidRDefault="00B443D3">
      <w:pPr>
        <w:rPr>
          <w:sz w:val="22"/>
          <w:szCs w:val="22"/>
        </w:rPr>
      </w:pPr>
    </w:p>
    <w:p w14:paraId="55B67B9D" w14:textId="28F31823" w:rsidR="00B443D3" w:rsidRPr="000D2A1A" w:rsidRDefault="00B443D3">
      <w:pPr>
        <w:rPr>
          <w:sz w:val="22"/>
          <w:szCs w:val="22"/>
        </w:rPr>
      </w:pPr>
      <w:r w:rsidRPr="000D2A1A">
        <w:rPr>
          <w:sz w:val="22"/>
          <w:szCs w:val="22"/>
        </w:rPr>
        <w:t>De deelnemers zien als reden om te blijven voortbestaan:</w:t>
      </w:r>
    </w:p>
    <w:p w14:paraId="1237ABCD" w14:textId="02E79BA4" w:rsidR="00B443D3" w:rsidRPr="000D2A1A" w:rsidRDefault="00B443D3" w:rsidP="00B443D3">
      <w:pPr>
        <w:pStyle w:val="Lijstalinea"/>
        <w:numPr>
          <w:ilvl w:val="0"/>
          <w:numId w:val="1"/>
        </w:numPr>
        <w:rPr>
          <w:sz w:val="22"/>
          <w:szCs w:val="22"/>
        </w:rPr>
      </w:pPr>
      <w:r w:rsidRPr="000D2A1A">
        <w:rPr>
          <w:sz w:val="22"/>
          <w:szCs w:val="22"/>
        </w:rPr>
        <w:t>Regionale verbinding</w:t>
      </w:r>
    </w:p>
    <w:p w14:paraId="6A6B68C2" w14:textId="73B0ED92" w:rsidR="00B443D3" w:rsidRPr="000D2A1A" w:rsidRDefault="00B443D3" w:rsidP="00B443D3">
      <w:pPr>
        <w:pStyle w:val="Lijstalinea"/>
        <w:numPr>
          <w:ilvl w:val="0"/>
          <w:numId w:val="1"/>
        </w:numPr>
        <w:rPr>
          <w:sz w:val="22"/>
          <w:szCs w:val="22"/>
        </w:rPr>
      </w:pPr>
      <w:r w:rsidRPr="000D2A1A">
        <w:rPr>
          <w:sz w:val="22"/>
          <w:szCs w:val="22"/>
        </w:rPr>
        <w:t xml:space="preserve">Samenstelling Profit – Non-Profit – Overheid </w:t>
      </w:r>
    </w:p>
    <w:p w14:paraId="2BDB7910" w14:textId="07FF50B3" w:rsidR="00B443D3" w:rsidRPr="000D2A1A" w:rsidRDefault="00B443D3" w:rsidP="00B443D3">
      <w:pPr>
        <w:pStyle w:val="Lijstalinea"/>
        <w:numPr>
          <w:ilvl w:val="0"/>
          <w:numId w:val="1"/>
        </w:numPr>
        <w:rPr>
          <w:sz w:val="22"/>
          <w:szCs w:val="22"/>
        </w:rPr>
      </w:pPr>
      <w:r w:rsidRPr="000D2A1A">
        <w:rPr>
          <w:sz w:val="22"/>
          <w:szCs w:val="22"/>
        </w:rPr>
        <w:t>Historie</w:t>
      </w:r>
    </w:p>
    <w:p w14:paraId="4D21D64F" w14:textId="7ABDCC92" w:rsidR="00B443D3" w:rsidRPr="000D2A1A" w:rsidRDefault="00B443D3" w:rsidP="00B443D3">
      <w:pPr>
        <w:pStyle w:val="Lijstalinea"/>
        <w:numPr>
          <w:ilvl w:val="0"/>
          <w:numId w:val="1"/>
        </w:numPr>
        <w:rPr>
          <w:sz w:val="22"/>
          <w:szCs w:val="22"/>
        </w:rPr>
      </w:pPr>
      <w:r w:rsidRPr="000D2A1A">
        <w:rPr>
          <w:sz w:val="22"/>
          <w:szCs w:val="22"/>
        </w:rPr>
        <w:t>De missie en visie: ‘Het bevorderen van de welvaart en het welzijn van Nederland.’ En ‘Een landelijk netwerk van onafhankelijke denkers en doeners met goede ideeën die in onze samenleving graag iets voor een ander doen.’</w:t>
      </w:r>
    </w:p>
    <w:p w14:paraId="3AFAACFF" w14:textId="77777777" w:rsidR="00173D9C" w:rsidRPr="000D2A1A" w:rsidRDefault="00173D9C" w:rsidP="00173D9C">
      <w:pPr>
        <w:rPr>
          <w:sz w:val="22"/>
          <w:szCs w:val="22"/>
        </w:rPr>
      </w:pPr>
    </w:p>
    <w:p w14:paraId="2182165F" w14:textId="63ADEAE5" w:rsidR="00173D9C" w:rsidRPr="000D2A1A" w:rsidRDefault="00173D9C" w:rsidP="00173D9C">
      <w:pPr>
        <w:rPr>
          <w:sz w:val="22"/>
          <w:szCs w:val="22"/>
        </w:rPr>
      </w:pPr>
      <w:r w:rsidRPr="000D2A1A">
        <w:rPr>
          <w:sz w:val="22"/>
          <w:szCs w:val="22"/>
        </w:rPr>
        <w:t xml:space="preserve">De vragen die </w:t>
      </w:r>
      <w:r w:rsidR="001B4F8E" w:rsidRPr="000D2A1A">
        <w:rPr>
          <w:sz w:val="22"/>
          <w:szCs w:val="22"/>
        </w:rPr>
        <w:t xml:space="preserve">eerst </w:t>
      </w:r>
      <w:r w:rsidRPr="000D2A1A">
        <w:rPr>
          <w:sz w:val="22"/>
          <w:szCs w:val="22"/>
        </w:rPr>
        <w:t>beantwoord moeten worden volgens de deelnemers:</w:t>
      </w:r>
    </w:p>
    <w:p w14:paraId="5AFA50AC" w14:textId="726AA62C" w:rsidR="00173D9C" w:rsidRPr="000D2A1A" w:rsidRDefault="00173D9C" w:rsidP="00173D9C">
      <w:pPr>
        <w:pStyle w:val="Lijstalinea"/>
        <w:numPr>
          <w:ilvl w:val="0"/>
          <w:numId w:val="1"/>
        </w:numPr>
        <w:rPr>
          <w:sz w:val="22"/>
          <w:szCs w:val="22"/>
        </w:rPr>
      </w:pPr>
      <w:r w:rsidRPr="000D2A1A">
        <w:rPr>
          <w:sz w:val="22"/>
          <w:szCs w:val="22"/>
        </w:rPr>
        <w:t xml:space="preserve">Hoe uniek is De Maatschappij in de regio? </w:t>
      </w:r>
    </w:p>
    <w:p w14:paraId="7C0DF034" w14:textId="5E688AE2" w:rsidR="00173D9C" w:rsidRPr="000D2A1A" w:rsidRDefault="00173D9C" w:rsidP="00173D9C">
      <w:pPr>
        <w:pStyle w:val="Lijstalinea"/>
        <w:numPr>
          <w:ilvl w:val="0"/>
          <w:numId w:val="1"/>
        </w:numPr>
        <w:rPr>
          <w:sz w:val="22"/>
          <w:szCs w:val="22"/>
        </w:rPr>
      </w:pPr>
      <w:r w:rsidRPr="000D2A1A">
        <w:rPr>
          <w:sz w:val="22"/>
          <w:szCs w:val="22"/>
        </w:rPr>
        <w:t>Wat maakt De Maatschappij onderscheidend en aantre</w:t>
      </w:r>
      <w:r w:rsidR="001B4F8E" w:rsidRPr="000D2A1A">
        <w:rPr>
          <w:sz w:val="22"/>
          <w:szCs w:val="22"/>
        </w:rPr>
        <w:t>kkelijk</w:t>
      </w:r>
      <w:r w:rsidRPr="000D2A1A">
        <w:rPr>
          <w:sz w:val="22"/>
          <w:szCs w:val="22"/>
        </w:rPr>
        <w:t xml:space="preserve">? </w:t>
      </w:r>
    </w:p>
    <w:p w14:paraId="42DC35EA" w14:textId="76C95220" w:rsidR="00173D9C" w:rsidRPr="000D2A1A" w:rsidRDefault="00173D9C" w:rsidP="00173D9C">
      <w:pPr>
        <w:pStyle w:val="Lijstalinea"/>
        <w:numPr>
          <w:ilvl w:val="0"/>
          <w:numId w:val="1"/>
        </w:numPr>
        <w:rPr>
          <w:sz w:val="22"/>
          <w:szCs w:val="22"/>
        </w:rPr>
      </w:pPr>
      <w:r w:rsidRPr="000D2A1A">
        <w:rPr>
          <w:sz w:val="22"/>
          <w:szCs w:val="22"/>
        </w:rPr>
        <w:t>Wat verwachten de leden van De Maatschappij?</w:t>
      </w:r>
    </w:p>
    <w:p w14:paraId="25475B75" w14:textId="33D972D5" w:rsidR="00173D9C" w:rsidRPr="000D2A1A" w:rsidRDefault="00173D9C" w:rsidP="00173D9C">
      <w:pPr>
        <w:pStyle w:val="Lijstalinea"/>
        <w:numPr>
          <w:ilvl w:val="0"/>
          <w:numId w:val="1"/>
        </w:numPr>
        <w:rPr>
          <w:sz w:val="22"/>
          <w:szCs w:val="22"/>
        </w:rPr>
      </w:pPr>
      <w:r w:rsidRPr="000D2A1A">
        <w:rPr>
          <w:sz w:val="22"/>
          <w:szCs w:val="22"/>
        </w:rPr>
        <w:t xml:space="preserve">Hoe willen de leden betrokken blijven bij De Maatschappij? </w:t>
      </w:r>
    </w:p>
    <w:p w14:paraId="69A129DD" w14:textId="32B33B4B" w:rsidR="00173D9C" w:rsidRPr="000D2A1A" w:rsidRDefault="00173D9C" w:rsidP="001B4F8E">
      <w:pPr>
        <w:pStyle w:val="Lijstalinea"/>
        <w:numPr>
          <w:ilvl w:val="0"/>
          <w:numId w:val="1"/>
        </w:numPr>
        <w:rPr>
          <w:sz w:val="22"/>
          <w:szCs w:val="22"/>
        </w:rPr>
      </w:pPr>
      <w:r w:rsidRPr="000D2A1A">
        <w:rPr>
          <w:sz w:val="22"/>
          <w:szCs w:val="22"/>
        </w:rPr>
        <w:t>Wat maakt dat leden voor langer termijn betrokken blijven?</w:t>
      </w:r>
    </w:p>
    <w:p w14:paraId="72C1E6DF" w14:textId="0FA5B460" w:rsidR="00173D9C" w:rsidRPr="000D2A1A" w:rsidRDefault="00173D9C" w:rsidP="00173D9C">
      <w:pPr>
        <w:pStyle w:val="Lijstalinea"/>
        <w:numPr>
          <w:ilvl w:val="0"/>
          <w:numId w:val="1"/>
        </w:numPr>
        <w:rPr>
          <w:sz w:val="22"/>
          <w:szCs w:val="22"/>
        </w:rPr>
      </w:pPr>
      <w:r w:rsidRPr="000D2A1A">
        <w:rPr>
          <w:sz w:val="22"/>
          <w:szCs w:val="22"/>
        </w:rPr>
        <w:t xml:space="preserve">Moet er een volledige vernieuwing plaatsvinden wat betreft de </w:t>
      </w:r>
      <w:r w:rsidR="001B4F8E" w:rsidRPr="000D2A1A">
        <w:rPr>
          <w:sz w:val="22"/>
          <w:szCs w:val="22"/>
        </w:rPr>
        <w:t>organisatie</w:t>
      </w:r>
      <w:r w:rsidRPr="000D2A1A">
        <w:rPr>
          <w:sz w:val="22"/>
          <w:szCs w:val="22"/>
        </w:rPr>
        <w:t>vorm?</w:t>
      </w:r>
    </w:p>
    <w:p w14:paraId="0D4A55B0" w14:textId="32C63AC3" w:rsidR="00173D9C" w:rsidRPr="000D2A1A" w:rsidRDefault="001B4F8E" w:rsidP="00173D9C">
      <w:pPr>
        <w:pStyle w:val="Lijstalinea"/>
        <w:numPr>
          <w:ilvl w:val="0"/>
          <w:numId w:val="1"/>
        </w:numPr>
        <w:rPr>
          <w:sz w:val="22"/>
          <w:szCs w:val="22"/>
        </w:rPr>
      </w:pPr>
      <w:r w:rsidRPr="000D2A1A">
        <w:rPr>
          <w:sz w:val="22"/>
          <w:szCs w:val="22"/>
        </w:rPr>
        <w:t>Hoe gaan we om met vergrijzing van de leden?</w:t>
      </w:r>
    </w:p>
    <w:p w14:paraId="22721393" w14:textId="77777777" w:rsidR="00173D9C" w:rsidRPr="000D2A1A" w:rsidRDefault="00173D9C" w:rsidP="00173D9C">
      <w:pPr>
        <w:rPr>
          <w:sz w:val="22"/>
          <w:szCs w:val="22"/>
        </w:rPr>
      </w:pPr>
    </w:p>
    <w:p w14:paraId="3AAA4D36" w14:textId="1CFBEE33" w:rsidR="00173D9C" w:rsidRPr="000D2A1A" w:rsidRDefault="00173D9C" w:rsidP="00173D9C">
      <w:pPr>
        <w:rPr>
          <w:sz w:val="22"/>
          <w:szCs w:val="22"/>
        </w:rPr>
      </w:pPr>
      <w:r w:rsidRPr="000D2A1A">
        <w:rPr>
          <w:sz w:val="22"/>
          <w:szCs w:val="22"/>
        </w:rPr>
        <w:t>Adviezen bij keuze om voor te bestaan:</w:t>
      </w:r>
    </w:p>
    <w:p w14:paraId="7BF147C7" w14:textId="02AC6F44" w:rsidR="00173D9C" w:rsidRPr="000D2A1A" w:rsidRDefault="00173D9C" w:rsidP="00173D9C">
      <w:pPr>
        <w:pStyle w:val="Lijstalinea"/>
        <w:numPr>
          <w:ilvl w:val="0"/>
          <w:numId w:val="1"/>
        </w:numPr>
        <w:rPr>
          <w:sz w:val="22"/>
          <w:szCs w:val="22"/>
        </w:rPr>
      </w:pPr>
      <w:r w:rsidRPr="000D2A1A">
        <w:rPr>
          <w:sz w:val="22"/>
          <w:szCs w:val="22"/>
        </w:rPr>
        <w:t>Laten doen</w:t>
      </w:r>
    </w:p>
    <w:p w14:paraId="10A9B05B" w14:textId="02818ABA" w:rsidR="00173D9C" w:rsidRPr="000D2A1A" w:rsidRDefault="00173D9C" w:rsidP="00173D9C">
      <w:pPr>
        <w:pStyle w:val="Lijstalinea"/>
        <w:numPr>
          <w:ilvl w:val="0"/>
          <w:numId w:val="1"/>
        </w:numPr>
        <w:rPr>
          <w:sz w:val="22"/>
          <w:szCs w:val="22"/>
        </w:rPr>
      </w:pPr>
      <w:r w:rsidRPr="000D2A1A">
        <w:rPr>
          <w:sz w:val="22"/>
          <w:szCs w:val="22"/>
        </w:rPr>
        <w:t xml:space="preserve">Naast het bestuur werkgroepen in het leven roepen op de thema’s: verbinding – communicatie – programma - geld </w:t>
      </w:r>
    </w:p>
    <w:p w14:paraId="48699505" w14:textId="6056C549" w:rsidR="00173D9C" w:rsidRPr="000D2A1A" w:rsidRDefault="00173D9C" w:rsidP="00173D9C">
      <w:pPr>
        <w:pStyle w:val="Lijstalinea"/>
        <w:numPr>
          <w:ilvl w:val="0"/>
          <w:numId w:val="1"/>
        </w:numPr>
        <w:rPr>
          <w:sz w:val="22"/>
          <w:szCs w:val="22"/>
        </w:rPr>
      </w:pPr>
      <w:r w:rsidRPr="000D2A1A">
        <w:rPr>
          <w:sz w:val="22"/>
          <w:szCs w:val="22"/>
        </w:rPr>
        <w:t>Regelmaat in: locatie – structuur – kennis – indeling + jaar vooruit bekend maken</w:t>
      </w:r>
    </w:p>
    <w:p w14:paraId="2CC7C201" w14:textId="07C92D5B" w:rsidR="00173D9C" w:rsidRPr="000D2A1A" w:rsidRDefault="001B4F8E" w:rsidP="00173D9C">
      <w:pPr>
        <w:pStyle w:val="Lijstalinea"/>
        <w:numPr>
          <w:ilvl w:val="0"/>
          <w:numId w:val="1"/>
        </w:numPr>
        <w:rPr>
          <w:sz w:val="22"/>
          <w:szCs w:val="22"/>
        </w:rPr>
      </w:pPr>
      <w:r w:rsidRPr="000D2A1A">
        <w:rPr>
          <w:sz w:val="22"/>
          <w:szCs w:val="22"/>
        </w:rPr>
        <w:t xml:space="preserve">Be </w:t>
      </w:r>
      <w:proofErr w:type="spellStart"/>
      <w:r w:rsidRPr="000D2A1A">
        <w:rPr>
          <w:sz w:val="22"/>
          <w:szCs w:val="22"/>
        </w:rPr>
        <w:t>good</w:t>
      </w:r>
      <w:proofErr w:type="spellEnd"/>
      <w:r w:rsidRPr="000D2A1A">
        <w:rPr>
          <w:sz w:val="22"/>
          <w:szCs w:val="22"/>
        </w:rPr>
        <w:t xml:space="preserve"> &amp; </w:t>
      </w:r>
      <w:proofErr w:type="spellStart"/>
      <w:r w:rsidRPr="000D2A1A">
        <w:rPr>
          <w:sz w:val="22"/>
          <w:szCs w:val="22"/>
        </w:rPr>
        <w:t>tell</w:t>
      </w:r>
      <w:proofErr w:type="spellEnd"/>
      <w:r w:rsidRPr="000D2A1A">
        <w:rPr>
          <w:sz w:val="22"/>
          <w:szCs w:val="22"/>
        </w:rPr>
        <w:t xml:space="preserve"> </w:t>
      </w:r>
      <w:proofErr w:type="spellStart"/>
      <w:r w:rsidRPr="000D2A1A">
        <w:rPr>
          <w:sz w:val="22"/>
          <w:szCs w:val="22"/>
        </w:rPr>
        <w:t>it</w:t>
      </w:r>
      <w:proofErr w:type="spellEnd"/>
    </w:p>
    <w:p w14:paraId="15728C1D" w14:textId="2ED3F9DB" w:rsidR="001B4F8E" w:rsidRPr="000D2A1A" w:rsidRDefault="001B4F8E" w:rsidP="00173D9C">
      <w:pPr>
        <w:pStyle w:val="Lijstalinea"/>
        <w:numPr>
          <w:ilvl w:val="0"/>
          <w:numId w:val="1"/>
        </w:numPr>
        <w:rPr>
          <w:sz w:val="22"/>
          <w:szCs w:val="22"/>
        </w:rPr>
      </w:pPr>
      <w:r w:rsidRPr="000D2A1A">
        <w:rPr>
          <w:sz w:val="22"/>
          <w:szCs w:val="22"/>
        </w:rPr>
        <w:t>Zorg dat er doeners aan boord komen voor het uitvoeren van taken</w:t>
      </w:r>
    </w:p>
    <w:p w14:paraId="2C83E1AB" w14:textId="77777777" w:rsidR="001B4F8E" w:rsidRPr="000D2A1A" w:rsidRDefault="001B4F8E" w:rsidP="001B4F8E">
      <w:pPr>
        <w:rPr>
          <w:sz w:val="22"/>
          <w:szCs w:val="22"/>
        </w:rPr>
      </w:pPr>
    </w:p>
    <w:p w14:paraId="2EBF48A9" w14:textId="20C006D3" w:rsidR="001B4F8E" w:rsidRPr="000D2A1A" w:rsidRDefault="001B4F8E" w:rsidP="001B4F8E">
      <w:pPr>
        <w:rPr>
          <w:sz w:val="22"/>
          <w:szCs w:val="22"/>
        </w:rPr>
      </w:pPr>
      <w:r w:rsidRPr="000D2A1A">
        <w:rPr>
          <w:sz w:val="22"/>
          <w:szCs w:val="22"/>
        </w:rPr>
        <w:t>Wie heeft commitment uitgesproken om deel te willen nemen aan de volgende stap in het onderzoek naar stoppen of doorgaan:</w:t>
      </w:r>
    </w:p>
    <w:p w14:paraId="06E5BCFF" w14:textId="1D8BE3A3" w:rsidR="001B4F8E" w:rsidRPr="000D2A1A" w:rsidRDefault="006F7619" w:rsidP="001B4F8E">
      <w:pPr>
        <w:pStyle w:val="Lijstalinea"/>
        <w:numPr>
          <w:ilvl w:val="0"/>
          <w:numId w:val="1"/>
        </w:numPr>
        <w:rPr>
          <w:sz w:val="22"/>
          <w:szCs w:val="22"/>
        </w:rPr>
      </w:pPr>
      <w:r w:rsidRPr="000D2A1A">
        <w:rPr>
          <w:sz w:val="22"/>
          <w:szCs w:val="22"/>
        </w:rPr>
        <w:t>Delano</w:t>
      </w:r>
      <w:r w:rsidR="00F46642" w:rsidRPr="000D2A1A">
        <w:rPr>
          <w:sz w:val="22"/>
          <w:szCs w:val="22"/>
        </w:rPr>
        <w:t xml:space="preserve"> (adviserend)</w:t>
      </w:r>
    </w:p>
    <w:p w14:paraId="215D6D0C" w14:textId="2CE7E006" w:rsidR="006F7619" w:rsidRPr="000D2A1A" w:rsidRDefault="006F7619" w:rsidP="001B4F8E">
      <w:pPr>
        <w:pStyle w:val="Lijstalinea"/>
        <w:numPr>
          <w:ilvl w:val="0"/>
          <w:numId w:val="1"/>
        </w:numPr>
        <w:rPr>
          <w:sz w:val="22"/>
          <w:szCs w:val="22"/>
        </w:rPr>
      </w:pPr>
      <w:r w:rsidRPr="000D2A1A">
        <w:rPr>
          <w:sz w:val="22"/>
          <w:szCs w:val="22"/>
        </w:rPr>
        <w:t xml:space="preserve">Jaap van </w:t>
      </w:r>
      <w:proofErr w:type="spellStart"/>
      <w:r w:rsidRPr="000D2A1A">
        <w:rPr>
          <w:sz w:val="22"/>
          <w:szCs w:val="22"/>
        </w:rPr>
        <w:t>Nieuwamerongen</w:t>
      </w:r>
      <w:proofErr w:type="spellEnd"/>
      <w:r w:rsidR="00F46642" w:rsidRPr="000D2A1A">
        <w:rPr>
          <w:sz w:val="22"/>
          <w:szCs w:val="22"/>
        </w:rPr>
        <w:t xml:space="preserve"> (adviserend)</w:t>
      </w:r>
    </w:p>
    <w:p w14:paraId="0629F858" w14:textId="5FAA0B04" w:rsidR="006F7619" w:rsidRPr="000D2A1A" w:rsidRDefault="006F7619" w:rsidP="001B4F8E">
      <w:pPr>
        <w:pStyle w:val="Lijstalinea"/>
        <w:numPr>
          <w:ilvl w:val="0"/>
          <w:numId w:val="1"/>
        </w:numPr>
        <w:rPr>
          <w:sz w:val="22"/>
          <w:szCs w:val="22"/>
        </w:rPr>
      </w:pPr>
      <w:r w:rsidRPr="000D2A1A">
        <w:rPr>
          <w:sz w:val="22"/>
          <w:szCs w:val="22"/>
        </w:rPr>
        <w:t xml:space="preserve">Peter </w:t>
      </w:r>
      <w:proofErr w:type="spellStart"/>
      <w:r w:rsidRPr="000D2A1A">
        <w:rPr>
          <w:sz w:val="22"/>
          <w:szCs w:val="22"/>
        </w:rPr>
        <w:t>Farla</w:t>
      </w:r>
      <w:proofErr w:type="spellEnd"/>
      <w:r w:rsidR="00F46642" w:rsidRPr="000D2A1A">
        <w:rPr>
          <w:sz w:val="22"/>
          <w:szCs w:val="22"/>
        </w:rPr>
        <w:t xml:space="preserve"> (adviserend)</w:t>
      </w:r>
    </w:p>
    <w:p w14:paraId="35FB8113" w14:textId="0E1330A4" w:rsidR="006F7619" w:rsidRPr="000D2A1A" w:rsidRDefault="006F7619" w:rsidP="001B4F8E">
      <w:pPr>
        <w:pStyle w:val="Lijstalinea"/>
        <w:numPr>
          <w:ilvl w:val="0"/>
          <w:numId w:val="1"/>
        </w:numPr>
        <w:rPr>
          <w:sz w:val="22"/>
          <w:szCs w:val="22"/>
        </w:rPr>
      </w:pPr>
      <w:r w:rsidRPr="000D2A1A">
        <w:rPr>
          <w:sz w:val="22"/>
          <w:szCs w:val="22"/>
        </w:rPr>
        <w:t>Timo Nuijten</w:t>
      </w:r>
      <w:r w:rsidR="00F46642" w:rsidRPr="000D2A1A">
        <w:rPr>
          <w:sz w:val="22"/>
          <w:szCs w:val="22"/>
        </w:rPr>
        <w:t xml:space="preserve"> (adviserend)</w:t>
      </w:r>
    </w:p>
    <w:p w14:paraId="7E7594CC" w14:textId="4C60DB49" w:rsidR="006F7619" w:rsidRPr="000D2A1A" w:rsidRDefault="006F7619" w:rsidP="001B4F8E">
      <w:pPr>
        <w:pStyle w:val="Lijstalinea"/>
        <w:numPr>
          <w:ilvl w:val="0"/>
          <w:numId w:val="1"/>
        </w:numPr>
        <w:rPr>
          <w:sz w:val="22"/>
          <w:szCs w:val="22"/>
        </w:rPr>
      </w:pPr>
      <w:r w:rsidRPr="000D2A1A">
        <w:rPr>
          <w:sz w:val="22"/>
          <w:szCs w:val="22"/>
        </w:rPr>
        <w:t>Oscar Langerak</w:t>
      </w:r>
      <w:r w:rsidR="00F46642" w:rsidRPr="000D2A1A">
        <w:rPr>
          <w:sz w:val="22"/>
          <w:szCs w:val="22"/>
        </w:rPr>
        <w:t xml:space="preserve"> (aanbod om deel te nemen in het bestuur)</w:t>
      </w:r>
    </w:p>
    <w:p w14:paraId="038C3D54" w14:textId="2990288E" w:rsidR="006F7619" w:rsidRPr="000D2A1A" w:rsidRDefault="006F7619" w:rsidP="001B4F8E">
      <w:pPr>
        <w:pStyle w:val="Lijstalinea"/>
        <w:numPr>
          <w:ilvl w:val="0"/>
          <w:numId w:val="1"/>
        </w:numPr>
        <w:rPr>
          <w:sz w:val="22"/>
          <w:szCs w:val="22"/>
        </w:rPr>
      </w:pPr>
      <w:r w:rsidRPr="000D2A1A">
        <w:rPr>
          <w:sz w:val="22"/>
          <w:szCs w:val="22"/>
        </w:rPr>
        <w:t>Sjef Evers</w:t>
      </w:r>
      <w:r w:rsidR="00F46642" w:rsidRPr="000D2A1A">
        <w:rPr>
          <w:sz w:val="22"/>
          <w:szCs w:val="22"/>
        </w:rPr>
        <w:t xml:space="preserve"> (adviserend)</w:t>
      </w:r>
    </w:p>
    <w:p w14:paraId="394BCAF8" w14:textId="20C6B7D0" w:rsidR="006F7619" w:rsidRPr="000D2A1A" w:rsidRDefault="006F7619" w:rsidP="001B4F8E">
      <w:pPr>
        <w:pStyle w:val="Lijstalinea"/>
        <w:numPr>
          <w:ilvl w:val="0"/>
          <w:numId w:val="1"/>
        </w:numPr>
        <w:rPr>
          <w:sz w:val="22"/>
          <w:szCs w:val="22"/>
        </w:rPr>
      </w:pPr>
      <w:r w:rsidRPr="000D2A1A">
        <w:rPr>
          <w:sz w:val="22"/>
          <w:szCs w:val="22"/>
        </w:rPr>
        <w:t xml:space="preserve">Hans </w:t>
      </w:r>
      <w:r w:rsidR="00F46642" w:rsidRPr="000D2A1A">
        <w:rPr>
          <w:sz w:val="22"/>
          <w:szCs w:val="22"/>
        </w:rPr>
        <w:t>Elenbaas (adviserend)</w:t>
      </w:r>
    </w:p>
    <w:p w14:paraId="6E40F54A" w14:textId="41D4804E" w:rsidR="00F46642" w:rsidRPr="000D2A1A" w:rsidRDefault="00F46642" w:rsidP="001B4F8E">
      <w:pPr>
        <w:pStyle w:val="Lijstalinea"/>
        <w:numPr>
          <w:ilvl w:val="0"/>
          <w:numId w:val="1"/>
        </w:numPr>
        <w:rPr>
          <w:sz w:val="22"/>
          <w:szCs w:val="22"/>
        </w:rPr>
      </w:pPr>
      <w:r w:rsidRPr="000D2A1A">
        <w:rPr>
          <w:sz w:val="22"/>
          <w:szCs w:val="22"/>
        </w:rPr>
        <w:t>Anneke Elenbaas Van Ommen (adviserend)</w:t>
      </w:r>
    </w:p>
    <w:p w14:paraId="6E5F9DCC" w14:textId="05B22450" w:rsidR="00F46642" w:rsidRPr="000D2A1A" w:rsidRDefault="00F46642" w:rsidP="001B4F8E">
      <w:pPr>
        <w:pStyle w:val="Lijstalinea"/>
        <w:numPr>
          <w:ilvl w:val="0"/>
          <w:numId w:val="1"/>
        </w:numPr>
        <w:rPr>
          <w:sz w:val="22"/>
          <w:szCs w:val="22"/>
        </w:rPr>
      </w:pPr>
      <w:r w:rsidRPr="000D2A1A">
        <w:rPr>
          <w:sz w:val="22"/>
          <w:szCs w:val="22"/>
        </w:rPr>
        <w:t>Marcel Baas (interim)</w:t>
      </w:r>
    </w:p>
    <w:p w14:paraId="2A3F6D1B" w14:textId="77777777" w:rsidR="00F46642" w:rsidRPr="000D2A1A" w:rsidRDefault="00F46642" w:rsidP="00F46642">
      <w:pPr>
        <w:rPr>
          <w:sz w:val="22"/>
          <w:szCs w:val="22"/>
        </w:rPr>
      </w:pPr>
    </w:p>
    <w:p w14:paraId="0E3FAEE2" w14:textId="6EA88BEE" w:rsidR="00F46642" w:rsidRPr="000D2A1A" w:rsidRDefault="000D2A1A" w:rsidP="00F4664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46642" w:rsidRPr="000D2A1A">
        <w:rPr>
          <w:sz w:val="22"/>
          <w:szCs w:val="22"/>
        </w:rPr>
        <w:t xml:space="preserve">  </w:t>
      </w:r>
      <w:r>
        <w:rPr>
          <w:noProof/>
          <w:sz w:val="22"/>
          <w:szCs w:val="22"/>
        </w:rPr>
        <w:drawing>
          <wp:inline distT="0" distB="0" distL="0" distR="0" wp14:anchorId="624E4284" wp14:editId="7528621D">
            <wp:extent cx="1536700" cy="406400"/>
            <wp:effectExtent l="0" t="0" r="0" b="0"/>
            <wp:docPr id="851853973" name="Afbeelding 1" descr="Afbeelding met tekst,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853973" name="Afbeelding 1" descr="Afbeelding met tekst, logo, Lettertype, symbool&#10;&#10;Automatisch gegenereerde beschrijving"/>
                    <pic:cNvPicPr/>
                  </pic:nvPicPr>
                  <pic:blipFill>
                    <a:blip r:embed="rId5">
                      <a:extLst>
                        <a:ext uri="{28A0092B-C50C-407E-A947-70E740481C1C}">
                          <a14:useLocalDpi xmlns:a14="http://schemas.microsoft.com/office/drawing/2010/main" val="0"/>
                        </a:ext>
                      </a:extLst>
                    </a:blip>
                    <a:stretch>
                      <a:fillRect/>
                    </a:stretch>
                  </pic:blipFill>
                  <pic:spPr>
                    <a:xfrm>
                      <a:off x="0" y="0"/>
                      <a:ext cx="1536700" cy="406400"/>
                    </a:xfrm>
                    <a:prstGeom prst="rect">
                      <a:avLst/>
                    </a:prstGeom>
                  </pic:spPr>
                </pic:pic>
              </a:graphicData>
            </a:graphic>
          </wp:inline>
        </w:drawing>
      </w:r>
    </w:p>
    <w:sectPr w:rsidR="00F46642" w:rsidRPr="000D2A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E5441"/>
    <w:multiLevelType w:val="hybridMultilevel"/>
    <w:tmpl w:val="5DA022BC"/>
    <w:lvl w:ilvl="0" w:tplc="05A61AF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7102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D3"/>
    <w:rsid w:val="000D2A1A"/>
    <w:rsid w:val="00173D9C"/>
    <w:rsid w:val="001B4F8E"/>
    <w:rsid w:val="005D47CF"/>
    <w:rsid w:val="006F7619"/>
    <w:rsid w:val="009C2D64"/>
    <w:rsid w:val="00A9414A"/>
    <w:rsid w:val="00AD6D51"/>
    <w:rsid w:val="00B42E28"/>
    <w:rsid w:val="00B443D3"/>
    <w:rsid w:val="00D47FEC"/>
    <w:rsid w:val="00EE46CB"/>
    <w:rsid w:val="00F466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8A75"/>
  <w15:chartTrackingRefBased/>
  <w15:docId w15:val="{ABCBA4CD-07FD-B34C-846C-0D97A39E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43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443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443D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443D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443D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443D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43D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43D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43D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43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443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443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443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443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443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43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43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43D3"/>
    <w:rPr>
      <w:rFonts w:eastAsiaTheme="majorEastAsia" w:cstheme="majorBidi"/>
      <w:color w:val="272727" w:themeColor="text1" w:themeTint="D8"/>
    </w:rPr>
  </w:style>
  <w:style w:type="paragraph" w:styleId="Titel">
    <w:name w:val="Title"/>
    <w:basedOn w:val="Standaard"/>
    <w:next w:val="Standaard"/>
    <w:link w:val="TitelChar"/>
    <w:uiPriority w:val="10"/>
    <w:qFormat/>
    <w:rsid w:val="00B443D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43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43D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43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43D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443D3"/>
    <w:rPr>
      <w:i/>
      <w:iCs/>
      <w:color w:val="404040" w:themeColor="text1" w:themeTint="BF"/>
    </w:rPr>
  </w:style>
  <w:style w:type="paragraph" w:styleId="Lijstalinea">
    <w:name w:val="List Paragraph"/>
    <w:basedOn w:val="Standaard"/>
    <w:uiPriority w:val="34"/>
    <w:qFormat/>
    <w:rsid w:val="00B443D3"/>
    <w:pPr>
      <w:ind w:left="720"/>
      <w:contextualSpacing/>
    </w:pPr>
  </w:style>
  <w:style w:type="character" w:styleId="Intensievebenadrukking">
    <w:name w:val="Intense Emphasis"/>
    <w:basedOn w:val="Standaardalinea-lettertype"/>
    <w:uiPriority w:val="21"/>
    <w:qFormat/>
    <w:rsid w:val="00B443D3"/>
    <w:rPr>
      <w:i/>
      <w:iCs/>
      <w:color w:val="0F4761" w:themeColor="accent1" w:themeShade="BF"/>
    </w:rPr>
  </w:style>
  <w:style w:type="paragraph" w:styleId="Duidelijkcitaat">
    <w:name w:val="Intense Quote"/>
    <w:basedOn w:val="Standaard"/>
    <w:next w:val="Standaard"/>
    <w:link w:val="DuidelijkcitaatChar"/>
    <w:uiPriority w:val="30"/>
    <w:qFormat/>
    <w:rsid w:val="00B443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443D3"/>
    <w:rPr>
      <w:i/>
      <w:iCs/>
      <w:color w:val="0F4761" w:themeColor="accent1" w:themeShade="BF"/>
    </w:rPr>
  </w:style>
  <w:style w:type="character" w:styleId="Intensieveverwijzing">
    <w:name w:val="Intense Reference"/>
    <w:basedOn w:val="Standaardalinea-lettertype"/>
    <w:uiPriority w:val="32"/>
    <w:qFormat/>
    <w:rsid w:val="00B443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1521</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Lier - Ken je denkstijl</dc:creator>
  <cp:keywords/>
  <dc:description/>
  <cp:lastModifiedBy>Marja van Veldhoven</cp:lastModifiedBy>
  <cp:revision>2</cp:revision>
  <dcterms:created xsi:type="dcterms:W3CDTF">2024-06-11T09:20:00Z</dcterms:created>
  <dcterms:modified xsi:type="dcterms:W3CDTF">2024-06-11T09:20:00Z</dcterms:modified>
</cp:coreProperties>
</file>